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788" w:rsidRPr="000A6260" w:rsidRDefault="00C42788" w:rsidP="00C42788">
      <w:pPr>
        <w:shd w:val="clear" w:color="auto" w:fill="FFFFFF"/>
        <w:rPr>
          <w:color w:val="545454"/>
          <w:sz w:val="17"/>
          <w:szCs w:val="17"/>
        </w:rPr>
      </w:pPr>
      <w:r w:rsidRPr="00A90239">
        <w:rPr>
          <w:sz w:val="28"/>
          <w:szCs w:val="28"/>
        </w:rPr>
        <w:t>Родной язык (татарский)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>7</w:t>
      </w:r>
      <w:r w:rsidRPr="00A90239">
        <w:rPr>
          <w:sz w:val="28"/>
          <w:szCs w:val="28"/>
        </w:rPr>
        <w:t xml:space="preserve"> </w:t>
      </w:r>
      <w:proofErr w:type="spellStart"/>
      <w:r w:rsidRPr="00A90239">
        <w:rPr>
          <w:sz w:val="28"/>
          <w:szCs w:val="28"/>
        </w:rPr>
        <w:t>кл</w:t>
      </w:r>
      <w:proofErr w:type="spellEnd"/>
      <w:r w:rsidRPr="00A9023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>28</w:t>
      </w:r>
      <w:r>
        <w:rPr>
          <w:sz w:val="28"/>
          <w:szCs w:val="28"/>
        </w:rPr>
        <w:t xml:space="preserve">.04.2020         </w:t>
      </w:r>
      <w:proofErr w:type="spellStart"/>
      <w:r>
        <w:rPr>
          <w:sz w:val="28"/>
          <w:szCs w:val="28"/>
        </w:rPr>
        <w:t>Исхакова</w:t>
      </w:r>
      <w:proofErr w:type="spellEnd"/>
      <w:r>
        <w:rPr>
          <w:sz w:val="28"/>
          <w:szCs w:val="28"/>
        </w:rPr>
        <w:t xml:space="preserve"> Р.З.</w:t>
      </w:r>
    </w:p>
    <w:p w:rsidR="00C42788" w:rsidRPr="00C42788" w:rsidRDefault="00C42788" w:rsidP="00C42788">
      <w:pPr>
        <w:rPr>
          <w:lang w:val="tt-RU"/>
        </w:rPr>
      </w:pPr>
      <w:r w:rsidRPr="00A90239">
        <w:rPr>
          <w:sz w:val="28"/>
          <w:szCs w:val="28"/>
        </w:rPr>
        <w:t xml:space="preserve">Тема. </w:t>
      </w:r>
      <w:r>
        <w:rPr>
          <w:b/>
          <w:lang w:val="tt-RU" w:eastAsia="en-US"/>
        </w:rPr>
        <w:t>И</w:t>
      </w:r>
      <w:r w:rsidRPr="0011039F">
        <w:rPr>
          <w:b/>
          <w:lang w:val="tt-RU" w:eastAsia="en-US"/>
        </w:rPr>
        <w:t>зложение. “Балалар язучысы А.Алиш”.</w:t>
      </w:r>
      <w:r>
        <w:rPr>
          <w:b/>
          <w:lang w:val="tt-RU" w:eastAsia="en-US"/>
        </w:rPr>
        <w:t xml:space="preserve"> (Детский писатель А.Алиш)</w:t>
      </w:r>
    </w:p>
    <w:p w:rsidR="00C42788" w:rsidRDefault="00C42788" w:rsidP="00C42788">
      <w:pPr>
        <w:jc w:val="center"/>
        <w:rPr>
          <w:lang w:val="tt-RU" w:eastAsia="en-US"/>
        </w:rPr>
      </w:pPr>
    </w:p>
    <w:p w:rsidR="00C42788" w:rsidRDefault="00C42788" w:rsidP="00C42788">
      <w:pPr>
        <w:jc w:val="center"/>
        <w:rPr>
          <w:lang w:val="tt-RU" w:eastAsia="en-US"/>
        </w:rPr>
      </w:pPr>
      <w:r w:rsidRPr="00C42788">
        <w:rPr>
          <w:lang w:val="tt-RU" w:eastAsia="en-US"/>
        </w:rPr>
        <w:t>Ре</w:t>
      </w:r>
      <w:r>
        <w:rPr>
          <w:lang w:val="tt-RU" w:eastAsia="en-US"/>
        </w:rPr>
        <w:t>бята, прочитайте текст и напишите изложение</w:t>
      </w:r>
    </w:p>
    <w:p w:rsidR="00C42788" w:rsidRPr="00C42788" w:rsidRDefault="00C42788" w:rsidP="00C42788">
      <w:pPr>
        <w:jc w:val="center"/>
        <w:rPr>
          <w:lang w:val="tt-RU" w:eastAsia="en-US"/>
        </w:rPr>
      </w:pPr>
    </w:p>
    <w:p w:rsidR="00C42788" w:rsidRDefault="00C42788" w:rsidP="00C42788">
      <w:pPr>
        <w:jc w:val="center"/>
        <w:rPr>
          <w:b/>
          <w:lang w:val="tt-RU" w:eastAsia="en-US"/>
        </w:rPr>
      </w:pPr>
      <w:r>
        <w:rPr>
          <w:b/>
          <w:lang w:val="tt-RU" w:eastAsia="en-US"/>
        </w:rPr>
        <w:t>Балалар язучысы А.Алиш.</w:t>
      </w:r>
    </w:p>
    <w:p w:rsidR="00C42788" w:rsidRDefault="00C42788" w:rsidP="00C42788">
      <w:pPr>
        <w:jc w:val="center"/>
        <w:rPr>
          <w:b/>
          <w:lang w:val="tt-RU" w:eastAsia="en-US"/>
        </w:rPr>
      </w:pPr>
    </w:p>
    <w:p w:rsidR="00C42788" w:rsidRDefault="00C42788" w:rsidP="00C42788">
      <w:pPr>
        <w:jc w:val="both"/>
        <w:rPr>
          <w:lang w:val="tt-RU" w:eastAsia="en-US"/>
        </w:rPr>
      </w:pPr>
      <w:r>
        <w:rPr>
          <w:lang w:val="tt-RU" w:eastAsia="en-US"/>
        </w:rPr>
        <w:t xml:space="preserve">    Абдулла Алиш 1908 нче елның 15 сентябрендә</w:t>
      </w:r>
      <w:r>
        <w:rPr>
          <w:shd w:val="clear" w:color="auto" w:fill="FFFFFF"/>
          <w:lang w:val="tt-RU" w:eastAsia="en-US"/>
        </w:rPr>
        <w:t xml:space="preserve"> крестьян</w:t>
      </w:r>
      <w:r>
        <w:rPr>
          <w:rStyle w:val="apple-converted-space"/>
          <w:shd w:val="clear" w:color="auto" w:fill="FFFFFF"/>
          <w:lang w:val="tt-RU" w:eastAsia="en-US"/>
        </w:rPr>
        <w:t xml:space="preserve"> гаиләсендә </w:t>
      </w:r>
      <w:r>
        <w:rPr>
          <w:lang w:val="tt-RU" w:eastAsia="en-US"/>
        </w:rPr>
        <w:t xml:space="preserve"> туа.</w:t>
      </w:r>
      <w:r>
        <w:rPr>
          <w:shd w:val="clear" w:color="auto" w:fill="FFFFFF"/>
          <w:lang w:val="tt-RU" w:eastAsia="en-US"/>
        </w:rPr>
        <w:t xml:space="preserve"> Абдулла алты-җиде яшьләрендә әтисеннән укырга һәм язарга өйрәнә</w:t>
      </w:r>
      <w:r>
        <w:rPr>
          <w:lang w:val="tt-RU" w:eastAsia="en-US"/>
        </w:rPr>
        <w:t>. Туган авылында мәктәптә укый. Мәктәп елларында Абдулла Алиш  драма һәм әдәбият түгәрәкләре, концертлар, кичәләр оештыра, газета -   журналлар чыгара, шигырьләр, хикәяләр яза.</w:t>
      </w:r>
    </w:p>
    <w:p w:rsidR="00C42788" w:rsidRDefault="00C42788" w:rsidP="00C42788">
      <w:pPr>
        <w:jc w:val="both"/>
        <w:rPr>
          <w:lang w:val="tt-RU" w:eastAsia="en-US"/>
        </w:rPr>
      </w:pPr>
      <w:r>
        <w:rPr>
          <w:lang w:val="tt-RU" w:eastAsia="en-US"/>
        </w:rPr>
        <w:t xml:space="preserve">     Бөек Ватан сугышының беренче  көннәрендә үк Абдулла Алиш   сугышка китә. Ул фронтта да язу эшен дәвам итә. Абдулла Алиш,</w:t>
      </w:r>
      <w:r>
        <w:rPr>
          <w:shd w:val="clear" w:color="auto" w:fill="FFFFFF"/>
          <w:lang w:val="tt-RU" w:eastAsia="en-US"/>
        </w:rPr>
        <w:t xml:space="preserve"> солдат-радист буларак, Орлов өлкәсендә барган каты сугышларда катнаша.</w:t>
      </w:r>
      <w:r>
        <w:rPr>
          <w:lang w:val="tt-RU" w:eastAsia="en-US"/>
        </w:rPr>
        <w:t xml:space="preserve"> Шунда пленга эләгә. Берлин төрмәсендә  якташы һәм каләмдәше  Муса Җәлил белән очраша. Алар бергә яшерен оешмада эшлиләр. </w:t>
      </w:r>
    </w:p>
    <w:p w:rsidR="000B3F0C" w:rsidRPr="00C42788" w:rsidRDefault="00C42788" w:rsidP="00C42788">
      <w:pPr>
        <w:jc w:val="both"/>
        <w:rPr>
          <w:lang w:val="tt-RU"/>
        </w:rPr>
      </w:pPr>
      <w:r>
        <w:rPr>
          <w:lang w:val="tt-RU" w:eastAsia="en-US"/>
        </w:rPr>
        <w:t xml:space="preserve">      1944 нче елның августында бу оешманың эше  ачыла һәм оешма членнарын фашистлар җазалап үтерәләр. Җәлилчеләр безнең хәтердә мәңге сакланыр!                                                                          </w:t>
      </w:r>
    </w:p>
    <w:sectPr w:rsidR="000B3F0C" w:rsidRPr="00C42788" w:rsidSect="000B3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C42788"/>
    <w:rsid w:val="000B3F0C"/>
    <w:rsid w:val="00C42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7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427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2020-04-28T13:00:00Z</dcterms:created>
  <dcterms:modified xsi:type="dcterms:W3CDTF">2020-04-28T13:06:00Z</dcterms:modified>
</cp:coreProperties>
</file>